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18" w:type="dxa"/>
        <w:tblLook w:val="04A0"/>
      </w:tblPr>
      <w:tblGrid>
        <w:gridCol w:w="4537"/>
        <w:gridCol w:w="284"/>
        <w:gridCol w:w="5067"/>
      </w:tblGrid>
      <w:tr w:rsidR="00840F87" w:rsidRPr="00440ADC" w:rsidTr="00F244FB">
        <w:tc>
          <w:tcPr>
            <w:tcW w:w="4537" w:type="dxa"/>
          </w:tcPr>
          <w:p w:rsidR="00840F87" w:rsidRPr="00440ADC" w:rsidRDefault="00840F87" w:rsidP="00840F87">
            <w:pPr>
              <w:pStyle w:val="p1"/>
              <w:spacing w:before="0" w:beforeAutospacing="0" w:after="0" w:afterAutospacing="0"/>
              <w:ind w:right="34"/>
              <w:jc w:val="both"/>
              <w:rPr>
                <w:spacing w:val="-1"/>
              </w:rPr>
            </w:pPr>
          </w:p>
        </w:tc>
        <w:tc>
          <w:tcPr>
            <w:tcW w:w="284" w:type="dxa"/>
          </w:tcPr>
          <w:p w:rsidR="00840F87" w:rsidRPr="00440ADC" w:rsidRDefault="00840F87" w:rsidP="00840F87">
            <w:pPr>
              <w:pStyle w:val="p1"/>
              <w:spacing w:before="0" w:beforeAutospacing="0" w:after="0" w:afterAutospacing="0"/>
              <w:ind w:right="-427"/>
              <w:rPr>
                <w:spacing w:val="-1"/>
              </w:rPr>
            </w:pPr>
          </w:p>
        </w:tc>
        <w:tc>
          <w:tcPr>
            <w:tcW w:w="5067" w:type="dxa"/>
          </w:tcPr>
          <w:p w:rsidR="00F244FB" w:rsidRDefault="00F244FB" w:rsidP="00027B3F">
            <w:pPr>
              <w:pStyle w:val="p1"/>
              <w:spacing w:before="0" w:beforeAutospacing="0" w:after="0" w:afterAutospacing="0"/>
              <w:ind w:right="-2"/>
              <w:jc w:val="right"/>
              <w:rPr>
                <w:spacing w:val="-1"/>
              </w:rPr>
            </w:pPr>
            <w:r>
              <w:rPr>
                <w:spacing w:val="-1"/>
              </w:rPr>
              <w:t>Приложение № 5</w:t>
            </w:r>
          </w:p>
          <w:p w:rsidR="00F244FB" w:rsidRDefault="00F244FB" w:rsidP="00027B3F">
            <w:pPr>
              <w:pStyle w:val="p1"/>
              <w:spacing w:before="0" w:beforeAutospacing="0" w:after="0" w:afterAutospacing="0"/>
              <w:ind w:right="-2"/>
              <w:jc w:val="right"/>
              <w:rPr>
                <w:spacing w:val="-1"/>
              </w:rPr>
            </w:pPr>
            <w:r>
              <w:rPr>
                <w:spacing w:val="-1"/>
              </w:rPr>
              <w:t>к коллективному договору</w:t>
            </w:r>
            <w:r w:rsidR="00840F87" w:rsidRPr="00440ADC">
              <w:rPr>
                <w:spacing w:val="-1"/>
              </w:rPr>
              <w:t xml:space="preserve"> МДОУ</w:t>
            </w:r>
          </w:p>
          <w:p w:rsidR="00840F87" w:rsidRPr="00440ADC" w:rsidRDefault="00840F87" w:rsidP="00027B3F">
            <w:pPr>
              <w:pStyle w:val="p1"/>
              <w:spacing w:before="0" w:beforeAutospacing="0" w:after="0" w:afterAutospacing="0"/>
              <w:ind w:right="-2"/>
              <w:jc w:val="right"/>
              <w:rPr>
                <w:spacing w:val="-1"/>
              </w:rPr>
            </w:pPr>
            <w:r w:rsidRPr="00440ADC">
              <w:rPr>
                <w:spacing w:val="-1"/>
              </w:rPr>
              <w:t xml:space="preserve">«Детский сад № </w:t>
            </w:r>
            <w:r w:rsidR="00F244FB">
              <w:rPr>
                <w:spacing w:val="-1"/>
              </w:rPr>
              <w:t>35</w:t>
            </w:r>
            <w:r w:rsidRPr="00440ADC">
              <w:rPr>
                <w:spacing w:val="-1"/>
              </w:rPr>
              <w:t xml:space="preserve"> «</w:t>
            </w:r>
            <w:r w:rsidR="00F244FB">
              <w:rPr>
                <w:spacing w:val="-1"/>
              </w:rPr>
              <w:t>Улыбка</w:t>
            </w:r>
            <w:r w:rsidRPr="00440ADC">
              <w:rPr>
                <w:spacing w:val="-1"/>
              </w:rPr>
              <w:t>» г.Георгиевска»</w:t>
            </w:r>
          </w:p>
          <w:p w:rsidR="00840F87" w:rsidRPr="00440ADC" w:rsidRDefault="00840F87" w:rsidP="00840F87">
            <w:pPr>
              <w:pStyle w:val="p1"/>
              <w:spacing w:before="0" w:beforeAutospacing="0" w:after="0" w:afterAutospacing="0"/>
              <w:ind w:right="-427"/>
              <w:jc w:val="both"/>
              <w:rPr>
                <w:spacing w:val="-1"/>
              </w:rPr>
            </w:pPr>
          </w:p>
        </w:tc>
      </w:tr>
    </w:tbl>
    <w:p w:rsidR="00840F87" w:rsidRDefault="00840F87" w:rsidP="00840F87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840F87" w:rsidRPr="00840F87" w:rsidRDefault="00840F87" w:rsidP="00840F87">
      <w:pPr>
        <w:pStyle w:val="a4"/>
        <w:spacing w:after="0" w:line="240" w:lineRule="auto"/>
        <w:ind w:left="349"/>
        <w:jc w:val="center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ПОЛОЖЕНИЕ</w:t>
      </w:r>
    </w:p>
    <w:p w:rsidR="00840F87" w:rsidRPr="00840F87" w:rsidRDefault="00840F87" w:rsidP="00840F87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о порядке и условиях предоставления педагогическим работникам</w:t>
      </w:r>
    </w:p>
    <w:p w:rsidR="00840F87" w:rsidRDefault="00840F87" w:rsidP="00840F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0F87">
        <w:rPr>
          <w:rFonts w:ascii="Times New Roman" w:hAnsi="Times New Roman"/>
          <w:bCs/>
          <w:sz w:val="28"/>
          <w:szCs w:val="28"/>
        </w:rPr>
        <w:t>муниципального  дошкольного образовательного</w:t>
      </w:r>
      <w:r w:rsidRPr="00840F87">
        <w:rPr>
          <w:rFonts w:ascii="Times New Roman" w:hAnsi="Times New Roman"/>
          <w:sz w:val="28"/>
          <w:szCs w:val="28"/>
        </w:rPr>
        <w:t xml:space="preserve"> учреждения </w:t>
      </w:r>
    </w:p>
    <w:p w:rsidR="00840F87" w:rsidRDefault="00840F87" w:rsidP="00840F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</w:t>
      </w:r>
      <w:r w:rsidRPr="00840F87">
        <w:rPr>
          <w:rFonts w:ascii="Times New Roman" w:hAnsi="Times New Roman"/>
          <w:sz w:val="28"/>
          <w:szCs w:val="28"/>
        </w:rPr>
        <w:t>етск</w:t>
      </w:r>
      <w:r>
        <w:rPr>
          <w:rFonts w:ascii="Times New Roman" w:hAnsi="Times New Roman"/>
          <w:sz w:val="28"/>
          <w:szCs w:val="28"/>
        </w:rPr>
        <w:t>ий</w:t>
      </w:r>
      <w:r w:rsidRPr="00840F87">
        <w:rPr>
          <w:rFonts w:ascii="Times New Roman" w:hAnsi="Times New Roman"/>
          <w:sz w:val="28"/>
          <w:szCs w:val="28"/>
        </w:rPr>
        <w:t xml:space="preserve"> сад № </w:t>
      </w:r>
      <w:r w:rsidR="00F244FB">
        <w:rPr>
          <w:rFonts w:ascii="Times New Roman" w:hAnsi="Times New Roman"/>
          <w:sz w:val="28"/>
          <w:szCs w:val="28"/>
        </w:rPr>
        <w:t>35</w:t>
      </w:r>
      <w:r w:rsidRPr="00840F87">
        <w:rPr>
          <w:rFonts w:ascii="Times New Roman" w:hAnsi="Times New Roman"/>
          <w:sz w:val="28"/>
          <w:szCs w:val="28"/>
        </w:rPr>
        <w:t xml:space="preserve"> «</w:t>
      </w:r>
      <w:r w:rsidR="00F244FB">
        <w:rPr>
          <w:rFonts w:ascii="Times New Roman" w:hAnsi="Times New Roman"/>
          <w:sz w:val="28"/>
          <w:szCs w:val="28"/>
        </w:rPr>
        <w:t>Улыбка</w:t>
      </w:r>
      <w:r w:rsidRPr="00840F8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города Георгиевска» </w:t>
      </w:r>
    </w:p>
    <w:p w:rsidR="00840F87" w:rsidRPr="00840F87" w:rsidRDefault="00840F87" w:rsidP="00840F8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40F87">
        <w:rPr>
          <w:rFonts w:ascii="Times New Roman" w:hAnsi="Times New Roman" w:cs="Times New Roman"/>
          <w:sz w:val="28"/>
        </w:rPr>
        <w:t>длительного отпуска сроком до одного года</w:t>
      </w:r>
    </w:p>
    <w:p w:rsidR="00840F87" w:rsidRPr="00840F87" w:rsidRDefault="00840F87" w:rsidP="00840F87">
      <w:pPr>
        <w:pStyle w:val="a4"/>
        <w:spacing w:after="0" w:line="240" w:lineRule="auto"/>
        <w:ind w:left="349"/>
        <w:jc w:val="center"/>
        <w:rPr>
          <w:rFonts w:ascii="Times New Roman" w:hAnsi="Times New Roman" w:cs="Times New Roman"/>
          <w:sz w:val="28"/>
        </w:rPr>
      </w:pP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1. </w:t>
      </w:r>
      <w:r w:rsidRPr="00840F87">
        <w:rPr>
          <w:rFonts w:ascii="Times New Roman" w:hAnsi="Times New Roman" w:cs="Times New Roman"/>
          <w:sz w:val="28"/>
        </w:rPr>
        <w:t xml:space="preserve">Настоящее </w:t>
      </w:r>
      <w:r>
        <w:rPr>
          <w:rFonts w:ascii="Times New Roman" w:hAnsi="Times New Roman" w:cs="Times New Roman"/>
          <w:sz w:val="28"/>
        </w:rPr>
        <w:t>п</w:t>
      </w:r>
      <w:r w:rsidRPr="00840F87">
        <w:rPr>
          <w:rFonts w:ascii="Times New Roman" w:hAnsi="Times New Roman" w:cs="Times New Roman"/>
          <w:sz w:val="28"/>
        </w:rPr>
        <w:t>оложение о порядке и условиях предоставления педагогическим работникам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Pr="00840F87">
        <w:rPr>
          <w:rFonts w:ascii="Times New Roman" w:hAnsi="Times New Roman"/>
          <w:bCs/>
          <w:sz w:val="28"/>
          <w:szCs w:val="28"/>
        </w:rPr>
        <w:t>дошкольного образовательного</w:t>
      </w:r>
      <w:r w:rsidRPr="00840F87">
        <w:rPr>
          <w:rFonts w:ascii="Times New Roman" w:hAnsi="Times New Roman"/>
          <w:sz w:val="28"/>
          <w:szCs w:val="28"/>
        </w:rPr>
        <w:t xml:space="preserve"> учреждения </w:t>
      </w:r>
      <w:r>
        <w:rPr>
          <w:rFonts w:ascii="Times New Roman" w:hAnsi="Times New Roman"/>
          <w:sz w:val="28"/>
          <w:szCs w:val="28"/>
        </w:rPr>
        <w:t>«Д</w:t>
      </w:r>
      <w:r w:rsidRPr="00840F87">
        <w:rPr>
          <w:rFonts w:ascii="Times New Roman" w:hAnsi="Times New Roman"/>
          <w:sz w:val="28"/>
          <w:szCs w:val="28"/>
        </w:rPr>
        <w:t>етск</w:t>
      </w:r>
      <w:r>
        <w:rPr>
          <w:rFonts w:ascii="Times New Roman" w:hAnsi="Times New Roman"/>
          <w:sz w:val="28"/>
          <w:szCs w:val="28"/>
        </w:rPr>
        <w:t>ий</w:t>
      </w:r>
      <w:r w:rsidRPr="00840F87">
        <w:rPr>
          <w:rFonts w:ascii="Times New Roman" w:hAnsi="Times New Roman"/>
          <w:sz w:val="28"/>
          <w:szCs w:val="28"/>
        </w:rPr>
        <w:t xml:space="preserve"> сад № </w:t>
      </w:r>
      <w:r w:rsidR="00F244FB">
        <w:rPr>
          <w:rFonts w:ascii="Times New Roman" w:hAnsi="Times New Roman"/>
          <w:sz w:val="28"/>
          <w:szCs w:val="28"/>
        </w:rPr>
        <w:t>35</w:t>
      </w:r>
      <w:r w:rsidRPr="00840F87">
        <w:rPr>
          <w:rFonts w:ascii="Times New Roman" w:hAnsi="Times New Roman"/>
          <w:sz w:val="28"/>
          <w:szCs w:val="28"/>
        </w:rPr>
        <w:t xml:space="preserve"> «</w:t>
      </w:r>
      <w:r w:rsidR="00F244FB">
        <w:rPr>
          <w:rFonts w:ascii="Times New Roman" w:hAnsi="Times New Roman"/>
          <w:sz w:val="28"/>
          <w:szCs w:val="28"/>
        </w:rPr>
        <w:t>Улыбка</w:t>
      </w:r>
      <w:r w:rsidRPr="00840F8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города Георгиевска» </w:t>
      </w:r>
      <w:r w:rsidRPr="00840F87">
        <w:rPr>
          <w:rFonts w:ascii="Times New Roman" w:hAnsi="Times New Roman" w:cs="Times New Roman"/>
          <w:sz w:val="28"/>
        </w:rPr>
        <w:t>длительного отпуска сроком до одного года</w:t>
      </w:r>
      <w:r>
        <w:rPr>
          <w:rFonts w:ascii="Times New Roman" w:hAnsi="Times New Roman" w:cs="Times New Roman"/>
          <w:sz w:val="28"/>
        </w:rPr>
        <w:t xml:space="preserve"> (далее – Положение) </w:t>
      </w:r>
      <w:r w:rsidRPr="00840F87">
        <w:rPr>
          <w:rFonts w:ascii="Times New Roman" w:hAnsi="Times New Roman" w:cs="Times New Roman"/>
          <w:sz w:val="28"/>
        </w:rPr>
        <w:t xml:space="preserve">устанавливает порядок и условия  предоставления длительного отпуска сроком до одного года педагогическим работникам </w:t>
      </w:r>
      <w:r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Pr="00840F87">
        <w:rPr>
          <w:rFonts w:ascii="Times New Roman" w:hAnsi="Times New Roman"/>
          <w:bCs/>
          <w:sz w:val="28"/>
          <w:szCs w:val="28"/>
        </w:rPr>
        <w:t>дошкольного образовательного</w:t>
      </w:r>
      <w:r w:rsidRPr="00840F87">
        <w:rPr>
          <w:rFonts w:ascii="Times New Roman" w:hAnsi="Times New Roman"/>
          <w:sz w:val="28"/>
          <w:szCs w:val="28"/>
        </w:rPr>
        <w:t xml:space="preserve"> учреждения </w:t>
      </w:r>
      <w:r>
        <w:rPr>
          <w:rFonts w:ascii="Times New Roman" w:hAnsi="Times New Roman"/>
          <w:sz w:val="28"/>
          <w:szCs w:val="28"/>
        </w:rPr>
        <w:t>«Д</w:t>
      </w:r>
      <w:r w:rsidRPr="00840F87">
        <w:rPr>
          <w:rFonts w:ascii="Times New Roman" w:hAnsi="Times New Roman"/>
          <w:sz w:val="28"/>
          <w:szCs w:val="28"/>
        </w:rPr>
        <w:t>етск</w:t>
      </w:r>
      <w:r>
        <w:rPr>
          <w:rFonts w:ascii="Times New Roman" w:hAnsi="Times New Roman"/>
          <w:sz w:val="28"/>
          <w:szCs w:val="28"/>
        </w:rPr>
        <w:t>ий</w:t>
      </w:r>
      <w:r w:rsidRPr="00840F87">
        <w:rPr>
          <w:rFonts w:ascii="Times New Roman" w:hAnsi="Times New Roman"/>
          <w:sz w:val="28"/>
          <w:szCs w:val="28"/>
        </w:rPr>
        <w:t xml:space="preserve"> сад № </w:t>
      </w:r>
      <w:r w:rsidR="00F244FB">
        <w:rPr>
          <w:rFonts w:ascii="Times New Roman" w:hAnsi="Times New Roman"/>
          <w:sz w:val="28"/>
          <w:szCs w:val="28"/>
        </w:rPr>
        <w:t>35</w:t>
      </w:r>
      <w:r w:rsidRPr="00840F87">
        <w:rPr>
          <w:rFonts w:ascii="Times New Roman" w:hAnsi="Times New Roman"/>
          <w:sz w:val="28"/>
          <w:szCs w:val="28"/>
        </w:rPr>
        <w:t xml:space="preserve"> «</w:t>
      </w:r>
      <w:r w:rsidR="00F244FB">
        <w:rPr>
          <w:rFonts w:ascii="Times New Roman" w:hAnsi="Times New Roman"/>
          <w:sz w:val="28"/>
          <w:szCs w:val="28"/>
        </w:rPr>
        <w:t>Улыбка</w:t>
      </w:r>
      <w:r w:rsidRPr="00840F87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города Георгиевска»</w:t>
      </w:r>
      <w:r w:rsidRPr="00840F87">
        <w:rPr>
          <w:rFonts w:ascii="Times New Roman" w:hAnsi="Times New Roman" w:cs="Times New Roman"/>
          <w:sz w:val="28"/>
        </w:rPr>
        <w:t xml:space="preserve"> (далее – Учреждение).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2. </w:t>
      </w:r>
      <w:r w:rsidRPr="00840F87">
        <w:rPr>
          <w:rFonts w:ascii="Times New Roman" w:hAnsi="Times New Roman" w:cs="Times New Roman"/>
          <w:sz w:val="28"/>
        </w:rPr>
        <w:t xml:space="preserve">Педагогические работники </w:t>
      </w:r>
      <w:r>
        <w:rPr>
          <w:rFonts w:ascii="Times New Roman" w:hAnsi="Times New Roman" w:cs="Times New Roman"/>
          <w:sz w:val="28"/>
        </w:rPr>
        <w:t xml:space="preserve">Учреждения </w:t>
      </w:r>
      <w:r w:rsidRPr="00840F87">
        <w:rPr>
          <w:rFonts w:ascii="Times New Roman" w:hAnsi="Times New Roman" w:cs="Times New Roman"/>
          <w:sz w:val="28"/>
        </w:rPr>
        <w:t xml:space="preserve"> в соответствии с </w:t>
      </w:r>
      <w:r w:rsidRPr="00840F8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40F8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40F87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29.12.2012 г. № 273 ФЗ «Об образовании в Российской Федерации» </w:t>
      </w:r>
      <w:r w:rsidRPr="00840F87">
        <w:rPr>
          <w:rFonts w:ascii="Times New Roman" w:hAnsi="Times New Roman" w:cs="Times New Roman"/>
          <w:sz w:val="28"/>
        </w:rPr>
        <w:t xml:space="preserve">имеют право на длительный отпуск сроком до одного года (далее – длительный отпуск) не реже чем через каждые </w:t>
      </w:r>
      <w:r>
        <w:rPr>
          <w:rFonts w:ascii="Times New Roman" w:hAnsi="Times New Roman" w:cs="Times New Roman"/>
          <w:sz w:val="28"/>
        </w:rPr>
        <w:t>десять</w:t>
      </w:r>
      <w:r w:rsidRPr="00840F87">
        <w:rPr>
          <w:rFonts w:ascii="Times New Roman" w:hAnsi="Times New Roman" w:cs="Times New Roman"/>
          <w:sz w:val="28"/>
        </w:rPr>
        <w:t xml:space="preserve">  лет непрерывной педагогической работы.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3. </w:t>
      </w:r>
      <w:r w:rsidRPr="00840F87">
        <w:rPr>
          <w:rFonts w:ascii="Times New Roman" w:hAnsi="Times New Roman" w:cs="Times New Roman"/>
          <w:sz w:val="28"/>
        </w:rPr>
        <w:t>В стаж непрерывной работы, дающий право на длительный отпуск, зачитывается время работы в государственных, муниципальных образовательных учреждениях, имеющих государственную аккредитацию, в должностях и на условиях, предусмотренных в приложении</w:t>
      </w:r>
      <w:r w:rsidR="0073242E">
        <w:rPr>
          <w:rFonts w:ascii="Times New Roman" w:hAnsi="Times New Roman" w:cs="Times New Roman"/>
          <w:sz w:val="28"/>
        </w:rPr>
        <w:t xml:space="preserve"> 1</w:t>
      </w:r>
      <w:r w:rsidRPr="00840F87">
        <w:rPr>
          <w:rFonts w:ascii="Times New Roman" w:hAnsi="Times New Roman" w:cs="Times New Roman"/>
          <w:sz w:val="28"/>
        </w:rPr>
        <w:t xml:space="preserve"> к настоящему Положению.</w:t>
      </w:r>
    </w:p>
    <w:p w:rsidR="00840F87" w:rsidRP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4. </w:t>
      </w:r>
      <w:r w:rsidRPr="00840F87">
        <w:rPr>
          <w:rFonts w:ascii="Times New Roman" w:hAnsi="Times New Roman" w:cs="Times New Roman"/>
          <w:sz w:val="28"/>
        </w:rPr>
        <w:t>Продолжительность стажа непрерывной педагогической работы устанавливается в соответствии с записями в трудовой книжке или на основании других надлежащим образом оформленных документов.</w:t>
      </w:r>
    </w:p>
    <w:p w:rsidR="00840F87" w:rsidRDefault="00840F87" w:rsidP="00840F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Вопросы  исчисления стажа непрерывной работы рассматриваются администрацией Учреждения по согласованию с профсоюзным органом.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5. </w:t>
      </w:r>
      <w:r w:rsidRPr="00840F87">
        <w:rPr>
          <w:rFonts w:ascii="Times New Roman" w:hAnsi="Times New Roman" w:cs="Times New Roman"/>
          <w:sz w:val="28"/>
        </w:rPr>
        <w:t>В стаж непрерывной работы, дающий право на длительный отпуск, зачитывается: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фактически проработанное время;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время, когда педагогический работник фактически не работал, но за ним сохранялись место работы (должность) и заработная плата полностью или частично (в том числе время оплаченного вынужденного прогула при неправильном увольнении или при переводе на другую работу и последующего восстановления на работе);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 xml:space="preserve">время, когда педагогический работник проходил производственную практику на оплачиваемых преподавательских должностях в период обучения в </w:t>
      </w:r>
      <w:r w:rsidRPr="00840F87">
        <w:rPr>
          <w:rFonts w:ascii="Times New Roman" w:hAnsi="Times New Roman" w:cs="Times New Roman"/>
          <w:sz w:val="28"/>
        </w:rPr>
        <w:lastRenderedPageBreak/>
        <w:t>образовательных учреждениях среднего и высшего профессионального образования, аспирантуре и докторантуре;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время, когда педагогический работник фактически не работал, но за ним сохранялось место работы (должность) и он получал пособие по государственному социальному страхованию за исключением  времени, когда педагогический работник находился в частично оплачиваемом отпуске и получал пособие по уходу за ребенком до достижения им возраста полутора  лет.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6. </w:t>
      </w:r>
      <w:r w:rsidRPr="00840F87">
        <w:rPr>
          <w:rFonts w:ascii="Times New Roman" w:hAnsi="Times New Roman" w:cs="Times New Roman"/>
          <w:sz w:val="28"/>
        </w:rPr>
        <w:t>Стаж непрерывной работы не прерывается в следующих случаях: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при  переходе работника в установленном порядке из одного образовательного учреждения в другое, если перерыв в работе не превысил одного месяца;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при поступлении на педагогическую работу после увольнения с педагогической работы по истечении срока трудового договора лиц, работающих в районах Крайнего Севера и приравненных к ним местностям, если перерыв в работе не превысил двух месяцев;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при поступлении на педагогическую работу после увольнения из органов управления образованием в связи с реорганизацией или ликвидацией этих органов, сокращения штата, если перерыв не превысил трех месяцев при условии, что работе в органах управления образованием   предшествовала педагогическая работа;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при поступлении на педагогическую работу после увольнения с военной службы или приравненной к ним службы, если службе непосредственно предшествовала преподавательская работа, а перерыв между днем увольнения с военной службы и поступлением на работу не превысил трех месяцев;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при поступлении на педагогическую работу после увольнения в связи с ликвидацией Учреждения, сокращением штата педагогических работников или численности, если перерыв в работе не превысил трех месяцев;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при поступлении на педагогическую работу после увольнения с педагогической работы по собственному желанию в связи с переводом мужа (жены) на работу в другую местность независимо от перерыва в работе;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при поступлении на педагогическую работу по окончании высшего или среднего педагогического учебного заведения, если учебе в учебном заведении непосредственно предшествовала преподавательская работа, а перерыв между днем окончания учебного заведения и днем поступления на работу не превысил трех месяцев;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при поступлении на работу на педагогическую работу после освобождения от работы по специальности  в российских образовательных учреждения за рубежом, если перерыв не превысил двух месяцев;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при поступлении на педагогическую работу после увольнения с педагогической работы в связи с установлением инвалидности, если перерыв в работе не превысил трех месяцев (трехмесячный период  в этих случаях исчисляется со дня восстановления трудоспособности);</w:t>
      </w:r>
    </w:p>
    <w:p w:rsidR="00027B3F" w:rsidRPr="00027B3F" w:rsidRDefault="00027B3F" w:rsidP="00027B3F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027B3F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54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lastRenderedPageBreak/>
        <w:t>при поступлении на педагогическую работу после увольнения с педагогической работы вследствие обнаружившегося несоответствия работника занимаемой должности или выполняемой работе по состоянию здоровья (согласно медицинскому заключению), препятствующему предложению этой работы, если перерыв в работе не превысил трех месяцев;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при поступлении на педагогическую работу после увольнения по собственному желанию в связи с уходом на пенсию;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при переходе с одной педагогической работы на другую, в связи с изменением места жительства перерыв в  работе удлиняется на время необходимое для переезда.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7. </w:t>
      </w:r>
      <w:r w:rsidRPr="00840F87">
        <w:rPr>
          <w:rFonts w:ascii="Times New Roman" w:hAnsi="Times New Roman" w:cs="Times New Roman"/>
          <w:sz w:val="28"/>
        </w:rPr>
        <w:t xml:space="preserve">Длительный отпуск может предоставляться педагогическому работнику </w:t>
      </w:r>
      <w:r>
        <w:rPr>
          <w:rFonts w:ascii="Times New Roman" w:hAnsi="Times New Roman" w:cs="Times New Roman"/>
          <w:sz w:val="28"/>
        </w:rPr>
        <w:t xml:space="preserve">Учреждения </w:t>
      </w:r>
      <w:r w:rsidRPr="00840F87">
        <w:rPr>
          <w:rFonts w:ascii="Times New Roman" w:hAnsi="Times New Roman" w:cs="Times New Roman"/>
          <w:sz w:val="28"/>
        </w:rPr>
        <w:t>в любое время при условии, что это отрицательно не отразится на деятельности  Учреждения.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8. </w:t>
      </w:r>
      <w:r w:rsidRPr="00840F87">
        <w:rPr>
          <w:rFonts w:ascii="Times New Roman" w:hAnsi="Times New Roman" w:cs="Times New Roman"/>
          <w:sz w:val="28"/>
        </w:rPr>
        <w:t xml:space="preserve">Очередность и время предоставления длительного отпуска, продолжительность, присоединение к ежегодному оплачиваемому отпуску, возможность оплаты длительного отпуска за счет внебюджетных средств и другие вопросы, не предусмотренные настоящим Положением, определяются </w:t>
      </w:r>
      <w:r>
        <w:rPr>
          <w:rFonts w:ascii="Times New Roman" w:hAnsi="Times New Roman" w:cs="Times New Roman"/>
          <w:sz w:val="28"/>
        </w:rPr>
        <w:t>у</w:t>
      </w:r>
      <w:r w:rsidRPr="00840F87">
        <w:rPr>
          <w:rFonts w:ascii="Times New Roman" w:hAnsi="Times New Roman" w:cs="Times New Roman"/>
          <w:sz w:val="28"/>
        </w:rPr>
        <w:t>ставом  Учреждения.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9. </w:t>
      </w:r>
      <w:r w:rsidRPr="00840F87">
        <w:rPr>
          <w:rFonts w:ascii="Times New Roman" w:hAnsi="Times New Roman" w:cs="Times New Roman"/>
          <w:sz w:val="28"/>
        </w:rPr>
        <w:t>Длительный отпуск предоставляется педагогическому работнику по его заявлению и оформляется приказом заведующего  Учреждени</w:t>
      </w:r>
      <w:r>
        <w:rPr>
          <w:rFonts w:ascii="Times New Roman" w:hAnsi="Times New Roman" w:cs="Times New Roman"/>
          <w:sz w:val="28"/>
        </w:rPr>
        <w:t>ем</w:t>
      </w:r>
      <w:r w:rsidRPr="00840F87">
        <w:rPr>
          <w:rFonts w:ascii="Times New Roman" w:hAnsi="Times New Roman" w:cs="Times New Roman"/>
          <w:sz w:val="28"/>
        </w:rPr>
        <w:t xml:space="preserve">. 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10. </w:t>
      </w:r>
      <w:r w:rsidRPr="00840F87">
        <w:rPr>
          <w:rFonts w:ascii="Times New Roman" w:hAnsi="Times New Roman" w:cs="Times New Roman"/>
          <w:sz w:val="28"/>
        </w:rPr>
        <w:t>Длительный отпуск заведующего Учреждени</w:t>
      </w:r>
      <w:r>
        <w:rPr>
          <w:rFonts w:ascii="Times New Roman" w:hAnsi="Times New Roman" w:cs="Times New Roman"/>
          <w:sz w:val="28"/>
        </w:rPr>
        <w:t>ем</w:t>
      </w:r>
      <w:r w:rsidRPr="00840F87">
        <w:rPr>
          <w:rFonts w:ascii="Times New Roman" w:hAnsi="Times New Roman" w:cs="Times New Roman"/>
          <w:sz w:val="28"/>
        </w:rPr>
        <w:t xml:space="preserve"> оформляется приказом </w:t>
      </w:r>
      <w:r>
        <w:rPr>
          <w:rFonts w:ascii="Times New Roman" w:hAnsi="Times New Roman" w:cs="Times New Roman"/>
          <w:sz w:val="28"/>
        </w:rPr>
        <w:t>вышестоящего органа управления</w:t>
      </w:r>
      <w:r w:rsidRPr="00840F87">
        <w:rPr>
          <w:rFonts w:ascii="Times New Roman" w:hAnsi="Times New Roman" w:cs="Times New Roman"/>
          <w:sz w:val="28"/>
        </w:rPr>
        <w:t>.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11. </w:t>
      </w:r>
      <w:r w:rsidRPr="00840F87">
        <w:rPr>
          <w:rFonts w:ascii="Times New Roman" w:hAnsi="Times New Roman" w:cs="Times New Roman"/>
          <w:sz w:val="28"/>
        </w:rPr>
        <w:t>За педагогическим работником, находящимся в длительном отпуске, в установленном порядке сохраняется педагогическая нагрузка при условии, что за это время не уменьшилось количество часов по учебным планам и программам или количество учебных групп.</w:t>
      </w:r>
    </w:p>
    <w:p w:rsid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12. </w:t>
      </w:r>
      <w:r w:rsidRPr="00840F87">
        <w:rPr>
          <w:rFonts w:ascii="Times New Roman" w:hAnsi="Times New Roman" w:cs="Times New Roman"/>
          <w:sz w:val="28"/>
        </w:rPr>
        <w:t>Во время длительного отпуска не допускается перевод педагогического работника на другую работу, а также увольнение его по инициативе администрации, за исключением полной ликвидации  Учреждения.</w:t>
      </w:r>
    </w:p>
    <w:p w:rsidR="00840F87" w:rsidRPr="00840F87" w:rsidRDefault="00840F87" w:rsidP="00840F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13. </w:t>
      </w:r>
      <w:r w:rsidRPr="00840F87">
        <w:rPr>
          <w:rFonts w:ascii="Times New Roman" w:hAnsi="Times New Roman" w:cs="Times New Roman"/>
          <w:sz w:val="28"/>
        </w:rPr>
        <w:t>Педагогическому работнику, заболевшему в период пребывания в длительном отпуске, длительный отпуск подлежит продлению на число дней нетрудоспособности, удостоверенных листком нетрудоспособности, или  по согласованию с администрацией учреждения переносится на другой срок.</w:t>
      </w:r>
    </w:p>
    <w:p w:rsidR="00840F87" w:rsidRDefault="00840F87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840F87">
        <w:rPr>
          <w:rFonts w:ascii="Times New Roman" w:hAnsi="Times New Roman" w:cs="Times New Roman"/>
          <w:sz w:val="28"/>
        </w:rPr>
        <w:t>Длительный отпуск не продлевается и не переносится, если педагогический работник в указанный период ухаживал  за заболевшим членом семьи.</w:t>
      </w:r>
    </w:p>
    <w:p w:rsidR="00840F87" w:rsidRDefault="00840F87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14. </w:t>
      </w:r>
      <w:r w:rsidRPr="00840F87">
        <w:rPr>
          <w:rFonts w:ascii="Times New Roman" w:hAnsi="Times New Roman" w:cs="Times New Roman"/>
          <w:sz w:val="28"/>
        </w:rPr>
        <w:t>Педагогический работник может прервать длительный отпуск, предупредив об этом администрацию Учреждения на позднее, чем за две недели до выхода на работу. С временным работником заключается срочный трудовой договор до выхода основного работника из длительного отпуска.</w:t>
      </w:r>
    </w:p>
    <w:p w:rsidR="0073242E" w:rsidRDefault="0073242E" w:rsidP="0073242E">
      <w:pPr>
        <w:pStyle w:val="p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</w:rPr>
        <w:t>15. </w:t>
      </w:r>
      <w:r>
        <w:rPr>
          <w:sz w:val="28"/>
          <w:szCs w:val="28"/>
        </w:rPr>
        <w:t xml:space="preserve">Настоящее Положение принимается на заседании педагогического совета и утверждается приказом заведующего Учреждением. </w:t>
      </w:r>
    </w:p>
    <w:p w:rsidR="00027B3F" w:rsidRPr="00027B3F" w:rsidRDefault="00027B3F" w:rsidP="00027B3F">
      <w:pPr>
        <w:pStyle w:val="p6"/>
        <w:spacing w:before="0" w:beforeAutospacing="0" w:after="0" w:afterAutospacing="0"/>
        <w:ind w:firstLine="709"/>
        <w:jc w:val="right"/>
        <w:rPr>
          <w:color w:val="595959" w:themeColor="text1" w:themeTint="A6"/>
        </w:rPr>
      </w:pPr>
      <w:r w:rsidRPr="00027B3F">
        <w:rPr>
          <w:color w:val="595959" w:themeColor="text1" w:themeTint="A6"/>
        </w:rPr>
        <w:t>55</w:t>
      </w:r>
    </w:p>
    <w:p w:rsidR="0073242E" w:rsidRDefault="0073242E" w:rsidP="0073242E">
      <w:pPr>
        <w:pStyle w:val="p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16. Изменения в настоящее П</w:t>
      </w:r>
      <w:r w:rsidRPr="00DB01F5">
        <w:rPr>
          <w:sz w:val="28"/>
          <w:szCs w:val="28"/>
        </w:rPr>
        <w:t xml:space="preserve">оложение вносятся </w:t>
      </w:r>
      <w:r>
        <w:rPr>
          <w:sz w:val="28"/>
          <w:szCs w:val="28"/>
        </w:rPr>
        <w:t>педагогическим советом, принимаются на его заседании и утверждаются приказом заведующего Учреждением.</w:t>
      </w:r>
    </w:p>
    <w:p w:rsidR="0073242E" w:rsidRPr="00DB01F5" w:rsidRDefault="0073242E" w:rsidP="0073242E">
      <w:pPr>
        <w:pStyle w:val="p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 Срок действия данного положения не ограничен. Положение действует до принятия нового.</w:t>
      </w:r>
    </w:p>
    <w:p w:rsidR="0073242E" w:rsidRPr="00840F87" w:rsidRDefault="0073242E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40F87" w:rsidRDefault="00840F87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9062AA" w:rsidRDefault="009062AA" w:rsidP="00840F87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</w:rPr>
      </w:pPr>
    </w:p>
    <w:p w:rsidR="00840F87" w:rsidRPr="00027B3F" w:rsidRDefault="00027B3F" w:rsidP="00027B3F">
      <w:pPr>
        <w:spacing w:after="0" w:line="240" w:lineRule="auto"/>
        <w:ind w:left="284"/>
        <w:jc w:val="right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027B3F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56</w:t>
      </w:r>
    </w:p>
    <w:p w:rsidR="0080093A" w:rsidRPr="0080093A" w:rsidRDefault="00840F87" w:rsidP="0080093A">
      <w:pPr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80093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Приложение</w:t>
      </w:r>
      <w:r w:rsidR="0073242E" w:rsidRPr="0080093A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0093A" w:rsidRDefault="0080093A" w:rsidP="0080093A">
      <w:pPr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80093A">
        <w:rPr>
          <w:rFonts w:ascii="Times New Roman" w:hAnsi="Times New Roman" w:cs="Times New Roman"/>
          <w:sz w:val="24"/>
          <w:szCs w:val="24"/>
        </w:rPr>
        <w:t xml:space="preserve">к Положению о порядке и условиях </w:t>
      </w:r>
    </w:p>
    <w:p w:rsidR="0080093A" w:rsidRDefault="0080093A" w:rsidP="0080093A">
      <w:pPr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80093A">
        <w:rPr>
          <w:rFonts w:ascii="Times New Roman" w:hAnsi="Times New Roman" w:cs="Times New Roman"/>
          <w:sz w:val="24"/>
          <w:szCs w:val="24"/>
        </w:rPr>
        <w:t xml:space="preserve">предоставления педагогическим работникам </w:t>
      </w:r>
    </w:p>
    <w:p w:rsidR="00840F87" w:rsidRPr="0080093A" w:rsidRDefault="0080093A" w:rsidP="0080093A">
      <w:pPr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80093A">
        <w:rPr>
          <w:rFonts w:ascii="Times New Roman" w:hAnsi="Times New Roman" w:cs="Times New Roman"/>
          <w:sz w:val="24"/>
          <w:szCs w:val="24"/>
        </w:rPr>
        <w:t>длительного отпуска сроком до одного года</w:t>
      </w:r>
      <w:r w:rsidR="00840F87" w:rsidRPr="008009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F87" w:rsidRPr="00840F87" w:rsidRDefault="00840F87" w:rsidP="00840F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40F87" w:rsidRPr="00840F87" w:rsidRDefault="00840F87" w:rsidP="00840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40F87">
        <w:rPr>
          <w:rFonts w:ascii="Times New Roman" w:hAnsi="Times New Roman" w:cs="Times New Roman"/>
          <w:sz w:val="28"/>
          <w:szCs w:val="24"/>
        </w:rPr>
        <w:t xml:space="preserve">Перечень должностей, работа в которых засчитывается </w:t>
      </w:r>
    </w:p>
    <w:p w:rsidR="00840F87" w:rsidRPr="00840F87" w:rsidRDefault="00840F87" w:rsidP="00840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40F87">
        <w:rPr>
          <w:rFonts w:ascii="Times New Roman" w:hAnsi="Times New Roman" w:cs="Times New Roman"/>
          <w:sz w:val="28"/>
          <w:szCs w:val="24"/>
        </w:rPr>
        <w:t>в стаж не</w:t>
      </w:r>
      <w:r w:rsidR="0073242E">
        <w:rPr>
          <w:rFonts w:ascii="Times New Roman" w:hAnsi="Times New Roman" w:cs="Times New Roman"/>
          <w:sz w:val="28"/>
          <w:szCs w:val="24"/>
        </w:rPr>
        <w:t>прерывной педагогической работы</w:t>
      </w:r>
    </w:p>
    <w:p w:rsidR="00840F87" w:rsidRPr="00840F87" w:rsidRDefault="00840F87" w:rsidP="00840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40F87" w:rsidRPr="0073242E" w:rsidRDefault="0073242E" w:rsidP="00732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1. </w:t>
      </w:r>
      <w:r w:rsidR="00840F87" w:rsidRPr="0073242E">
        <w:rPr>
          <w:rFonts w:ascii="Times New Roman" w:hAnsi="Times New Roman" w:cs="Times New Roman"/>
          <w:sz w:val="28"/>
          <w:szCs w:val="24"/>
        </w:rPr>
        <w:t>Перечень должностей, работа в которых засчитывается в стаж непрерывной педагогической работы независимо от объема педагогической работы:</w:t>
      </w:r>
    </w:p>
    <w:p w:rsidR="0080093A" w:rsidRDefault="0080093A" w:rsidP="0073242E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4"/>
        </w:rPr>
      </w:pPr>
      <w:r w:rsidRPr="00840F87">
        <w:rPr>
          <w:rFonts w:ascii="Times New Roman" w:hAnsi="Times New Roman" w:cs="Times New Roman"/>
          <w:sz w:val="28"/>
          <w:szCs w:val="24"/>
        </w:rPr>
        <w:t xml:space="preserve">воспитатель </w:t>
      </w:r>
    </w:p>
    <w:p w:rsidR="0080093A" w:rsidRPr="00840F87" w:rsidRDefault="0080093A" w:rsidP="0080093A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4"/>
        </w:rPr>
      </w:pPr>
      <w:r w:rsidRPr="00840F87">
        <w:rPr>
          <w:rFonts w:ascii="Times New Roman" w:hAnsi="Times New Roman" w:cs="Times New Roman"/>
          <w:sz w:val="28"/>
          <w:szCs w:val="24"/>
        </w:rPr>
        <w:t>музыкальный руководитель;</w:t>
      </w:r>
    </w:p>
    <w:p w:rsidR="0073242E" w:rsidRDefault="0080093A" w:rsidP="0080093A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учитель – логопед.</w:t>
      </w:r>
    </w:p>
    <w:p w:rsidR="0073242E" w:rsidRDefault="0073242E" w:rsidP="0073242E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4"/>
        </w:rPr>
      </w:pPr>
    </w:p>
    <w:p w:rsidR="00840F87" w:rsidRPr="0073242E" w:rsidRDefault="0073242E" w:rsidP="007324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2. </w:t>
      </w:r>
      <w:r w:rsidR="00840F87" w:rsidRPr="0073242E">
        <w:rPr>
          <w:rFonts w:ascii="Times New Roman" w:hAnsi="Times New Roman" w:cs="Times New Roman"/>
          <w:sz w:val="28"/>
          <w:szCs w:val="24"/>
        </w:rPr>
        <w:t>Перечень должностей, работа в которых зачитывается в стаж непрерывной педагогической работы при определенных условиях:</w:t>
      </w:r>
    </w:p>
    <w:p w:rsidR="00840F87" w:rsidRPr="00840F87" w:rsidRDefault="0080093A" w:rsidP="0073242E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заведующий</w:t>
      </w:r>
      <w:r w:rsidR="00840F87" w:rsidRPr="00840F87">
        <w:rPr>
          <w:rFonts w:ascii="Times New Roman" w:hAnsi="Times New Roman" w:cs="Times New Roman"/>
          <w:sz w:val="28"/>
          <w:szCs w:val="24"/>
        </w:rPr>
        <w:t>;</w:t>
      </w:r>
    </w:p>
    <w:p w:rsidR="00840F87" w:rsidRPr="00840F87" w:rsidRDefault="00840F87" w:rsidP="00800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840F87">
        <w:rPr>
          <w:rFonts w:ascii="Times New Roman" w:hAnsi="Times New Roman" w:cs="Times New Roman"/>
          <w:sz w:val="28"/>
          <w:szCs w:val="24"/>
        </w:rPr>
        <w:t xml:space="preserve">заместитель </w:t>
      </w:r>
      <w:r w:rsidR="0080093A">
        <w:rPr>
          <w:rFonts w:ascii="Times New Roman" w:hAnsi="Times New Roman" w:cs="Times New Roman"/>
          <w:sz w:val="28"/>
          <w:szCs w:val="24"/>
        </w:rPr>
        <w:t>заведующего</w:t>
      </w:r>
      <w:r w:rsidRPr="00840F87">
        <w:rPr>
          <w:rFonts w:ascii="Times New Roman" w:hAnsi="Times New Roman" w:cs="Times New Roman"/>
          <w:sz w:val="28"/>
          <w:szCs w:val="24"/>
        </w:rPr>
        <w:t xml:space="preserve">, </w:t>
      </w:r>
      <w:r w:rsidR="0073242E">
        <w:rPr>
          <w:rFonts w:ascii="Times New Roman" w:hAnsi="Times New Roman" w:cs="Times New Roman"/>
          <w:sz w:val="28"/>
          <w:szCs w:val="24"/>
        </w:rPr>
        <w:t xml:space="preserve">деятельность которого связана с </w:t>
      </w:r>
      <w:r w:rsidRPr="00840F87">
        <w:rPr>
          <w:rFonts w:ascii="Times New Roman" w:hAnsi="Times New Roman" w:cs="Times New Roman"/>
          <w:sz w:val="28"/>
          <w:szCs w:val="24"/>
        </w:rPr>
        <w:t>образовательным процессом;</w:t>
      </w:r>
    </w:p>
    <w:p w:rsidR="00840F87" w:rsidRPr="00840F87" w:rsidRDefault="00840F87" w:rsidP="0073242E">
      <w:pPr>
        <w:spacing w:after="0" w:line="240" w:lineRule="auto"/>
        <w:ind w:left="360" w:firstLine="348"/>
        <w:rPr>
          <w:rFonts w:ascii="Times New Roman" w:hAnsi="Times New Roman" w:cs="Times New Roman"/>
          <w:sz w:val="28"/>
          <w:szCs w:val="24"/>
        </w:rPr>
      </w:pPr>
      <w:r w:rsidRPr="00840F87">
        <w:rPr>
          <w:rFonts w:ascii="Times New Roman" w:hAnsi="Times New Roman" w:cs="Times New Roman"/>
          <w:sz w:val="28"/>
          <w:szCs w:val="24"/>
        </w:rPr>
        <w:t>педагог – психолог;</w:t>
      </w:r>
    </w:p>
    <w:p w:rsidR="00840F87" w:rsidRPr="00840F87" w:rsidRDefault="0080093A" w:rsidP="0073242E">
      <w:pPr>
        <w:spacing w:after="0" w:line="240" w:lineRule="auto"/>
        <w:ind w:left="360" w:firstLine="207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</w:t>
      </w:r>
      <w:r w:rsidR="00840F87" w:rsidRPr="00840F87">
        <w:rPr>
          <w:rFonts w:ascii="Times New Roman" w:hAnsi="Times New Roman" w:cs="Times New Roman"/>
          <w:sz w:val="28"/>
          <w:szCs w:val="24"/>
        </w:rPr>
        <w:t>инструктор по физической культуре.</w:t>
      </w:r>
    </w:p>
    <w:p w:rsidR="00840F87" w:rsidRDefault="0080093A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</w:t>
      </w:r>
      <w:r w:rsidR="00840F87" w:rsidRPr="00840F87">
        <w:rPr>
          <w:rFonts w:ascii="Times New Roman" w:hAnsi="Times New Roman" w:cs="Times New Roman"/>
          <w:sz w:val="28"/>
          <w:szCs w:val="24"/>
        </w:rPr>
        <w:t>Время работы на должностях, указанных в пункте 2 настоящего перечня, засчитывается в стаж работы при условии выполнения педагогическим работникам в каждом учебном году на должностях, перечисленных в пункте 1 настоящего перечня, преподавательской работы (как с занятием, так  и без занятия штатной должности) в объеме не менее 6 часов в неделю.</w:t>
      </w: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027B3F" w:rsidRDefault="00027B3F" w:rsidP="00840F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840F87" w:rsidRPr="00027B3F" w:rsidRDefault="00027B3F" w:rsidP="00027B3F">
      <w:pPr>
        <w:spacing w:after="0" w:line="240" w:lineRule="auto"/>
        <w:jc w:val="right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027B3F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57</w:t>
      </w:r>
    </w:p>
    <w:p w:rsidR="00840F87" w:rsidRPr="00840F87" w:rsidRDefault="00840F87" w:rsidP="00840F87">
      <w:pPr>
        <w:spacing w:after="0" w:line="240" w:lineRule="auto"/>
      </w:pPr>
    </w:p>
    <w:sectPr w:rsidR="00840F87" w:rsidRPr="00840F87" w:rsidSect="00567782">
      <w:headerReference w:type="default" r:id="rId7"/>
      <w:footerReference w:type="first" r:id="rId8"/>
      <w:pgSz w:w="11906" w:h="16838"/>
      <w:pgMar w:top="1134" w:right="567" w:bottom="1134" w:left="1701" w:header="709" w:footer="709" w:gutter="0"/>
      <w:pgNumType w:start="5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7A1" w:rsidRDefault="00A557A1" w:rsidP="00840F87">
      <w:pPr>
        <w:spacing w:after="0" w:line="240" w:lineRule="auto"/>
      </w:pPr>
      <w:r>
        <w:separator/>
      </w:r>
    </w:p>
  </w:endnote>
  <w:endnote w:type="continuationSeparator" w:id="1">
    <w:p w:rsidR="00A557A1" w:rsidRDefault="00A557A1" w:rsidP="008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725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27B3F" w:rsidRDefault="00027B3F">
        <w:pPr>
          <w:pStyle w:val="a9"/>
          <w:jc w:val="right"/>
        </w:pPr>
        <w:r w:rsidRPr="00027B3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27B3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27B3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53</w:t>
        </w:r>
        <w:r w:rsidRPr="00027B3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67782" w:rsidRDefault="0056778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7A1" w:rsidRDefault="00A557A1" w:rsidP="00840F87">
      <w:pPr>
        <w:spacing w:after="0" w:line="240" w:lineRule="auto"/>
      </w:pPr>
      <w:r>
        <w:separator/>
      </w:r>
    </w:p>
  </w:footnote>
  <w:footnote w:type="continuationSeparator" w:id="1">
    <w:p w:rsidR="00A557A1" w:rsidRDefault="00A557A1" w:rsidP="0084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154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244FB" w:rsidRDefault="00F244FB">
        <w:pPr>
          <w:pStyle w:val="a7"/>
          <w:jc w:val="right"/>
        </w:pPr>
      </w:p>
      <w:p w:rsidR="00840F87" w:rsidRDefault="00D75A4B">
        <w:pPr>
          <w:pStyle w:val="a7"/>
          <w:jc w:val="right"/>
        </w:pPr>
      </w:p>
    </w:sdtContent>
  </w:sdt>
  <w:p w:rsidR="00840F87" w:rsidRDefault="00840F8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14453"/>
    <w:multiLevelType w:val="hybridMultilevel"/>
    <w:tmpl w:val="62941C6E"/>
    <w:lvl w:ilvl="0" w:tplc="F1D07A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13567"/>
    <w:multiLevelType w:val="hybridMultilevel"/>
    <w:tmpl w:val="895E4AE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37373"/>
    <w:multiLevelType w:val="hybridMultilevel"/>
    <w:tmpl w:val="A4501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73085E"/>
    <w:multiLevelType w:val="hybridMultilevel"/>
    <w:tmpl w:val="475E3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0F87"/>
    <w:rsid w:val="00027B3F"/>
    <w:rsid w:val="00123E96"/>
    <w:rsid w:val="002153C4"/>
    <w:rsid w:val="00303371"/>
    <w:rsid w:val="00330615"/>
    <w:rsid w:val="004A1AA3"/>
    <w:rsid w:val="00562CFF"/>
    <w:rsid w:val="00567782"/>
    <w:rsid w:val="005E1413"/>
    <w:rsid w:val="0073242E"/>
    <w:rsid w:val="00757ADC"/>
    <w:rsid w:val="007922D2"/>
    <w:rsid w:val="0080093A"/>
    <w:rsid w:val="00840F87"/>
    <w:rsid w:val="008C0A56"/>
    <w:rsid w:val="008F4F23"/>
    <w:rsid w:val="009062AA"/>
    <w:rsid w:val="00960A7C"/>
    <w:rsid w:val="009E0D6E"/>
    <w:rsid w:val="00A557A1"/>
    <w:rsid w:val="00CE7E18"/>
    <w:rsid w:val="00D75A4B"/>
    <w:rsid w:val="00EF7190"/>
    <w:rsid w:val="00F244FB"/>
    <w:rsid w:val="00F9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F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7E18"/>
    <w:pPr>
      <w:spacing w:after="0" w:line="240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a4">
    <w:name w:val="List Paragraph"/>
    <w:basedOn w:val="a"/>
    <w:uiPriority w:val="34"/>
    <w:qFormat/>
    <w:rsid w:val="00840F87"/>
    <w:pPr>
      <w:ind w:left="720"/>
      <w:contextualSpacing/>
    </w:pPr>
  </w:style>
  <w:style w:type="paragraph" w:styleId="a5">
    <w:name w:val="Body Text"/>
    <w:basedOn w:val="a"/>
    <w:link w:val="a6"/>
    <w:rsid w:val="00840F8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0F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1">
    <w:name w:val="p1"/>
    <w:basedOn w:val="a"/>
    <w:rsid w:val="00840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40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0F87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40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0F87"/>
    <w:rPr>
      <w:rFonts w:eastAsiaTheme="minorEastAsia"/>
      <w:lang w:eastAsia="ru-RU"/>
    </w:rPr>
  </w:style>
  <w:style w:type="paragraph" w:customStyle="1" w:styleId="p6">
    <w:name w:val="p6"/>
    <w:basedOn w:val="a"/>
    <w:rsid w:val="00732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DetSad</cp:lastModifiedBy>
  <cp:revision>7</cp:revision>
  <cp:lastPrinted>2021-11-11T13:10:00Z</cp:lastPrinted>
  <dcterms:created xsi:type="dcterms:W3CDTF">2018-03-23T12:29:00Z</dcterms:created>
  <dcterms:modified xsi:type="dcterms:W3CDTF">2021-12-27T12:19:00Z</dcterms:modified>
</cp:coreProperties>
</file>