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16" w:rsidRPr="00CE4130" w:rsidRDefault="00CE4130" w:rsidP="00CE413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30">
        <w:rPr>
          <w:rFonts w:ascii="Times New Roman" w:hAnsi="Times New Roman" w:cs="Times New Roman"/>
          <w:sz w:val="24"/>
          <w:szCs w:val="24"/>
        </w:rPr>
        <w:t xml:space="preserve">В нашем детском саду каждую весну все группы детского сада участвуют в проекте "Огород на подоконнике". Вот и мы с ребятами решили оформить свой мини-огород на окошке. Предметная исследовательская деятельность развивает и закрепляет познавательное отношение ребенка к окружающему миру. </w:t>
      </w:r>
      <w:r w:rsidRPr="00CE4130">
        <w:rPr>
          <w:rFonts w:ascii="Times New Roman" w:hAnsi="Times New Roman" w:cs="Times New Roman"/>
          <w:sz w:val="24"/>
          <w:szCs w:val="24"/>
        </w:rPr>
        <w:br/>
        <w:t xml:space="preserve">С помощью исследовательской работы дети выявили многообразие и разнообразие посевного материала. </w:t>
      </w:r>
      <w:r w:rsidR="00302654">
        <w:rPr>
          <w:rFonts w:ascii="Times New Roman" w:hAnsi="Times New Roman" w:cs="Times New Roman"/>
          <w:sz w:val="24"/>
          <w:szCs w:val="24"/>
        </w:rPr>
        <w:t>С удовольствием высаживали и ухаживали за растениями.</w:t>
      </w:r>
      <w:bookmarkStart w:id="0" w:name="_GoBack"/>
      <w:bookmarkEnd w:id="0"/>
    </w:p>
    <w:p w:rsidR="00CE4130" w:rsidRPr="00CE4130" w:rsidRDefault="00CE4130" w:rsidP="00CE413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30">
        <w:rPr>
          <w:rFonts w:ascii="Times New Roman" w:hAnsi="Times New Roman" w:cs="Times New Roman"/>
          <w:sz w:val="24"/>
          <w:szCs w:val="24"/>
        </w:rPr>
        <w:t>Посадили огород</w:t>
      </w:r>
    </w:p>
    <w:p w:rsidR="00CE4130" w:rsidRDefault="00CE4130">
      <w:r>
        <w:rPr>
          <w:noProof/>
          <w:lang w:eastAsia="ru-RU"/>
        </w:rPr>
        <w:drawing>
          <wp:inline distT="0" distB="0" distL="0" distR="0" wp14:anchorId="3C9065C8" wp14:editId="0A9D7E41">
            <wp:extent cx="2743194" cy="2060698"/>
            <wp:effectExtent l="0" t="0" r="635" b="0"/>
            <wp:docPr id="7" name="Рисунок 7" descr="C:\Users\DetSad\Searches\Desktop\d9e1b2af-eab6-4747-a62f-cc3a22b1b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Searches\Desktop\d9e1b2af-eab6-4747-a62f-cc3a22b1b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65" cy="206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30" w:rsidRDefault="00CE4130">
      <w:r>
        <w:t xml:space="preserve">Поливали и рыхлили </w:t>
      </w:r>
    </w:p>
    <w:p w:rsidR="00CE4130" w:rsidRDefault="00CE4130">
      <w:r>
        <w:rPr>
          <w:noProof/>
          <w:lang w:eastAsia="ru-RU"/>
        </w:rPr>
        <w:drawing>
          <wp:inline distT="0" distB="0" distL="0" distR="0" wp14:anchorId="7111D037" wp14:editId="536DB78E">
            <wp:extent cx="1752600" cy="2337738"/>
            <wp:effectExtent l="0" t="0" r="0" b="5715"/>
            <wp:docPr id="3" name="Рисунок 3" descr="C:\Users\DetSad\Searches\Desktop\5107311f-89fe-4bf8-9329-d3b9eab49e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Searches\Desktop\5107311f-89fe-4bf8-9329-d3b9eab49e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04" cy="235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37E0C4E" wp14:editId="15AAB327">
            <wp:extent cx="3245989" cy="2438400"/>
            <wp:effectExtent l="0" t="0" r="0" b="0"/>
            <wp:docPr id="1" name="Рисунок 1" descr="C:\Users\DetSad\Searches\Desktop\0c1f12c9-76f1-4b09-bbc9-598f98525b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0c1f12c9-76f1-4b09-bbc9-598f98525b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90" cy="24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A79617" wp14:editId="4835CFAA">
            <wp:extent cx="2075180" cy="2768016"/>
            <wp:effectExtent l="0" t="0" r="1270" b="0"/>
            <wp:docPr id="2" name="Рисунок 2" descr="C:\Users\DetSad\Searches\Desktop\8e491037-ad36-403d-b6d0-c21c113d9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8e491037-ad36-403d-b6d0-c21c113d90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91" cy="27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26072" cy="2702515"/>
            <wp:effectExtent l="0" t="0" r="0" b="3175"/>
            <wp:docPr id="4" name="Рисунок 4" descr="C:\Users\DetSad\Searches\Desktop\f13faad4-dd58-4b6e-b83b-486b6c0b0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Searches\Desktop\f13faad4-dd58-4b6e-b83b-486b6c0b07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10" cy="274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30"/>
    <w:rsid w:val="00302654"/>
    <w:rsid w:val="00B21716"/>
    <w:rsid w:val="00C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BF5C"/>
  <w15:chartTrackingRefBased/>
  <w15:docId w15:val="{897CD657-BCFD-48FD-AE57-49A9DE2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2024-02-28T12:53:00Z</dcterms:created>
  <dcterms:modified xsi:type="dcterms:W3CDTF">2024-02-28T13:05:00Z</dcterms:modified>
</cp:coreProperties>
</file>